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DE08F0" w14:textId="77777777" w:rsidR="00FE221F" w:rsidRDefault="00FE221F" w:rsidP="00FE221F">
      <w:pPr>
        <w:jc w:val="center"/>
        <w:rPr>
          <w:b/>
          <w:bCs/>
          <w:sz w:val="24"/>
          <w:szCs w:val="24"/>
        </w:rPr>
      </w:pPr>
      <w:r w:rsidRPr="00953C09">
        <w:rPr>
          <w:b/>
          <w:bCs/>
          <w:sz w:val="24"/>
          <w:szCs w:val="24"/>
        </w:rPr>
        <w:t>INFORMATIVA AI GENITORI: RITIRO CREDENZIALI REGISTRO ELETTRONICO</w:t>
      </w:r>
    </w:p>
    <w:p w14:paraId="0909CC49" w14:textId="77777777" w:rsidR="00FE221F" w:rsidRDefault="00FE221F" w:rsidP="00FE221F">
      <w:pPr>
        <w:jc w:val="center"/>
        <w:rPr>
          <w:b/>
          <w:bCs/>
          <w:sz w:val="24"/>
          <w:szCs w:val="24"/>
        </w:rPr>
      </w:pPr>
    </w:p>
    <w:p w14:paraId="57EED1FA" w14:textId="77777777" w:rsidR="00FE221F" w:rsidRPr="00953C09" w:rsidRDefault="00FE221F" w:rsidP="00FE221F">
      <w:pPr>
        <w:rPr>
          <w:sz w:val="24"/>
          <w:szCs w:val="24"/>
        </w:rPr>
      </w:pPr>
      <w:r w:rsidRPr="00953C09">
        <w:rPr>
          <w:sz w:val="24"/>
          <w:szCs w:val="24"/>
        </w:rPr>
        <w:t>Esempio di comunicazione sul Sito:</w:t>
      </w:r>
    </w:p>
    <w:p w14:paraId="7FFA4C44" w14:textId="77777777" w:rsidR="00FE221F" w:rsidRDefault="00FE221F" w:rsidP="00FE221F">
      <w:pPr>
        <w:pStyle w:val="NormaleWeb"/>
        <w:jc w:val="both"/>
      </w:pPr>
      <w:r>
        <w:t>con precedente comunicazione notificata a tutti i genitori erano stati programmati degli incontri rivolti ai genitori per la presentazione del Registro elettronico, introdotto nell’Istituto a decorrere dal corrente anno scolastico, e per la consegna della password personale di accesso al Registro.</w:t>
      </w:r>
    </w:p>
    <w:p w14:paraId="404CD4D9" w14:textId="77777777" w:rsidR="00FE221F" w:rsidRDefault="00FE221F" w:rsidP="00FE221F">
      <w:pPr>
        <w:pStyle w:val="NormaleWeb"/>
        <w:jc w:val="both"/>
      </w:pPr>
      <w:r>
        <w:t>Coloro i quali non sono intervenuti alle riunioni non hanno pertanto ritirato le credenziali di accesso e non sono in grado di consultare le pagine del Registro elettronico che consentono di seguire quotidianamente il percorso scolastico dello studente.</w:t>
      </w:r>
    </w:p>
    <w:p w14:paraId="5E8E6451" w14:textId="77777777" w:rsidR="00FE221F" w:rsidRDefault="00FE221F" w:rsidP="00FE221F">
      <w:pPr>
        <w:pStyle w:val="NormaleWeb"/>
        <w:jc w:val="both"/>
      </w:pPr>
      <w:r>
        <w:t>Si ribadisce, inoltre, che le valutazioni degli studenti saranno consultabili esclusivamente attraverso l’accesso al Registro elettronico, così come anche le pagelle saranno scaricabili dal sistema in quanto, secondo le disposizioni normative, non si procederà a rilasciare documentazione cartacea, a meno che il genitore non richieda esplicitamente tale modalità.</w:t>
      </w:r>
    </w:p>
    <w:p w14:paraId="17AB6F50" w14:textId="77777777" w:rsidR="00FE221F" w:rsidRDefault="00FE221F" w:rsidP="00FE221F">
      <w:pPr>
        <w:pStyle w:val="NormaleWeb"/>
        <w:jc w:val="both"/>
      </w:pPr>
      <w:r>
        <w:t>Il servizio previsto, inoltre, consente un più agevole e immediato scambio di comunicazioni tra scuola e famiglia per cui saranno eliminate altre modalità nella comunicazione scuola-famiglia.</w:t>
      </w:r>
    </w:p>
    <w:p w14:paraId="39FA32E7" w14:textId="77777777" w:rsidR="00D23BBC" w:rsidRDefault="00FE221F" w:rsidP="00830EE9">
      <w:pPr>
        <w:pStyle w:val="NormaleWeb"/>
        <w:jc w:val="both"/>
        <w:rPr>
          <w:rStyle w:val="Enfasigrassetto"/>
        </w:rPr>
      </w:pPr>
      <w:r>
        <w:rPr>
          <w:rStyle w:val="Enfasigrassetto"/>
        </w:rPr>
        <w:t>Si invitano i genitori che ancora non abbiano ritirato la password a presentarsi in Segreteria per la consegna delle credenziali</w:t>
      </w:r>
      <w:r w:rsidR="00830EE9">
        <w:rPr>
          <w:rStyle w:val="Enfasigrassetto"/>
        </w:rPr>
        <w:t>.</w:t>
      </w:r>
    </w:p>
    <w:p w14:paraId="4E7F9DA3" w14:textId="1C9FB64C" w:rsidR="00D23BBC" w:rsidRDefault="00D23BBC" w:rsidP="00D23BBC">
      <w:pPr>
        <w:pStyle w:val="NormaleWeb"/>
        <w:jc w:val="both"/>
      </w:pPr>
      <w:r>
        <w:t xml:space="preserve">Sarà cura dell’Istituto provvedere ad effettuare la consegna del foglio contenente le modalità di accesso al servizio </w:t>
      </w:r>
      <w:r>
        <w:rPr>
          <w:rStyle w:val="Enfasigrassetto"/>
        </w:rPr>
        <w:t>in busta chiusa</w:t>
      </w:r>
      <w:r>
        <w:t xml:space="preserve"> per garantire la necessaria riservatezza dei dati contenuti.</w:t>
      </w:r>
      <w:r w:rsidR="00E506AE">
        <w:t xml:space="preserve">  </w:t>
      </w:r>
    </w:p>
    <w:p w14:paraId="36214E1D" w14:textId="36BE7EF9" w:rsidR="002076F0" w:rsidRDefault="002076F0" w:rsidP="00D23BBC">
      <w:pPr>
        <w:pStyle w:val="NormaleWeb"/>
        <w:jc w:val="both"/>
      </w:pPr>
    </w:p>
    <w:p w14:paraId="4519DCBD" w14:textId="07A2A245" w:rsidR="002076F0" w:rsidRDefault="002076F0" w:rsidP="00D23BBC">
      <w:pPr>
        <w:pStyle w:val="NormaleWeb"/>
        <w:jc w:val="both"/>
      </w:pPr>
      <w:r>
        <w:t>IL DIRIGENTE SCOLASTICO</w:t>
      </w:r>
    </w:p>
    <w:p w14:paraId="0537F135" w14:textId="0BA157F7" w:rsidR="002076F0" w:rsidRDefault="002076F0" w:rsidP="00D23BBC">
      <w:pPr>
        <w:pStyle w:val="NormaleWeb"/>
        <w:jc w:val="both"/>
      </w:pPr>
      <w:r>
        <w:t>Prof.ssa Enrica Caliendo</w:t>
      </w:r>
      <w:bookmarkStart w:id="0" w:name="_GoBack"/>
      <w:bookmarkEnd w:id="0"/>
    </w:p>
    <w:p w14:paraId="4C77E654" w14:textId="60F1DEB8" w:rsidR="00FE221F" w:rsidRPr="00B61FC0" w:rsidRDefault="00FE221F" w:rsidP="00830EE9">
      <w:pPr>
        <w:pStyle w:val="NormaleWeb"/>
        <w:jc w:val="both"/>
        <w:rPr>
          <w:sz w:val="22"/>
          <w:szCs w:val="22"/>
        </w:rPr>
      </w:pPr>
      <w:r>
        <w:rPr>
          <w:rStyle w:val="Enfasigrassetto"/>
        </w:rPr>
        <w:t xml:space="preserve"> </w:t>
      </w:r>
    </w:p>
    <w:p w14:paraId="1607569F" w14:textId="77777777" w:rsidR="000E6B8E" w:rsidRDefault="000E6B8E"/>
    <w:sectPr w:rsidR="000E6B8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406"/>
    <w:rsid w:val="000E6B8E"/>
    <w:rsid w:val="002076F0"/>
    <w:rsid w:val="00830EE9"/>
    <w:rsid w:val="00924406"/>
    <w:rsid w:val="00D23BBC"/>
    <w:rsid w:val="00E506AE"/>
    <w:rsid w:val="00FE221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367F4"/>
  <w15:chartTrackingRefBased/>
  <w15:docId w15:val="{9156CBD7-152E-40A3-A046-76DC3DFE4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E221F"/>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rsid w:val="00FE221F"/>
    <w:pPr>
      <w:spacing w:before="100" w:beforeAutospacing="1" w:after="100" w:afterAutospacing="1"/>
    </w:pPr>
    <w:rPr>
      <w:sz w:val="24"/>
      <w:szCs w:val="24"/>
    </w:rPr>
  </w:style>
  <w:style w:type="character" w:styleId="Enfasigrassetto">
    <w:name w:val="Strong"/>
    <w:uiPriority w:val="22"/>
    <w:qFormat/>
    <w:rsid w:val="00FE221F"/>
    <w:rPr>
      <w:b/>
      <w:bCs/>
    </w:rPr>
  </w:style>
  <w:style w:type="character" w:styleId="Collegamentoipertestuale">
    <w:name w:val="Hyperlink"/>
    <w:rsid w:val="00FE22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237</Words>
  <Characters>1354</Characters>
  <Application>Microsoft Office Word</Application>
  <DocSecurity>4</DocSecurity>
  <Lines>11</Lines>
  <Paragraphs>3</Paragraphs>
  <ScaleCrop>false</ScaleCrop>
  <Company/>
  <LinksUpToDate>false</LinksUpToDate>
  <CharactersWithSpaces>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Pietro Collevecchio</dc:creator>
  <cp:keywords/>
  <dc:description/>
  <cp:lastModifiedBy>ENRICA CALIENDO</cp:lastModifiedBy>
  <cp:revision>2</cp:revision>
  <dcterms:created xsi:type="dcterms:W3CDTF">2020-12-16T17:16:00Z</dcterms:created>
  <dcterms:modified xsi:type="dcterms:W3CDTF">2020-12-16T17:16:00Z</dcterms:modified>
</cp:coreProperties>
</file>